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089" w:rsidRDefault="005B26D8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934089" w:rsidRDefault="005B26D8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    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郑佳喜</w:t>
      </w:r>
      <w:r>
        <w:rPr>
          <w:bCs/>
          <w:sz w:val="32"/>
          <w:szCs w:val="32"/>
          <w:u w:val="single"/>
        </w:rPr>
        <w:t xml:space="preserve">   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   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体育教育训练学</w:t>
      </w:r>
      <w:r>
        <w:rPr>
          <w:bCs/>
          <w:sz w:val="32"/>
          <w:szCs w:val="32"/>
          <w:u w:val="single"/>
        </w:rPr>
        <w:t xml:space="preserve">        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974"/>
        <w:gridCol w:w="1134"/>
        <w:gridCol w:w="1275"/>
        <w:gridCol w:w="1385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934089" w:rsidTr="001C77B0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934089" w:rsidTr="001C77B0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郑佳喜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1990.12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  <w:p w:rsidR="00934089" w:rsidRDefault="005B26D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934089" w:rsidTr="001C77B0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2018.9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担任</w:t>
            </w:r>
            <w:r>
              <w:rPr>
                <w:rFonts w:hint="eastAsia"/>
                <w:szCs w:val="21"/>
              </w:rPr>
              <w:t>大学体育《一》、《二》、《三》、《四》课程</w:t>
            </w:r>
            <w:r>
              <w:rPr>
                <w:szCs w:val="21"/>
              </w:rPr>
              <w:t>资源建设。</w:t>
            </w:r>
          </w:p>
          <w:p w:rsidR="00934089" w:rsidRDefault="005B26D8">
            <w:pPr>
              <w:spacing w:line="280" w:lineRule="exact"/>
              <w:ind w:firstLineChars="200" w:firstLine="420"/>
              <w:jc w:val="left"/>
            </w:pPr>
            <w:r>
              <w:rPr>
                <w:rFonts w:hint="eastAsia"/>
              </w:rPr>
              <w:t>参加</w:t>
            </w:r>
            <w:r>
              <w:t>湖南</w:t>
            </w:r>
            <w:r>
              <w:rPr>
                <w:rFonts w:hint="eastAsia"/>
              </w:rPr>
              <w:t>省第五届普通高等学校青年体育教师课堂教学竞赛，荣获二等奖</w:t>
            </w:r>
            <w:r>
              <w:t>。</w:t>
            </w:r>
          </w:p>
          <w:p w:rsidR="00934089" w:rsidRDefault="005B26D8">
            <w:pPr>
              <w:spacing w:line="280" w:lineRule="exact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指导</w:t>
            </w:r>
            <w:r w:rsidR="001C77B0">
              <w:rPr>
                <w:szCs w:val="21"/>
              </w:rPr>
              <w:t>学生</w:t>
            </w:r>
            <w:r>
              <w:rPr>
                <w:rFonts w:hint="eastAsia"/>
                <w:szCs w:val="21"/>
              </w:rPr>
              <w:t>参加</w:t>
            </w: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年湖南省大学生网球比赛，获得男子双打第五名。</w:t>
            </w: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934089" w:rsidTr="001C77B0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43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 w:rsidP="001C77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 w:rsidR="001C77B0">
              <w:rPr>
                <w:rFonts w:hint="eastAsia"/>
                <w:szCs w:val="21"/>
              </w:rPr>
              <w:t>8</w:t>
            </w:r>
            <w:r w:rsidR="001C77B0">
              <w:rPr>
                <w:rFonts w:hint="eastAsia"/>
                <w:szCs w:val="21"/>
              </w:rPr>
              <w:t>下</w:t>
            </w:r>
          </w:p>
          <w:p w:rsidR="00934089" w:rsidRDefault="00934089" w:rsidP="001C77B0">
            <w:pPr>
              <w:spacing w:line="280" w:lineRule="exact"/>
              <w:jc w:val="center"/>
              <w:rPr>
                <w:szCs w:val="21"/>
              </w:rPr>
            </w:pPr>
          </w:p>
          <w:p w:rsidR="00934089" w:rsidRDefault="005B26D8" w:rsidP="001C77B0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</w:p>
          <w:p w:rsidR="00934089" w:rsidRDefault="00934089" w:rsidP="001C77B0">
            <w:pPr>
              <w:spacing w:line="280" w:lineRule="exact"/>
              <w:jc w:val="center"/>
              <w:rPr>
                <w:szCs w:val="21"/>
              </w:rPr>
            </w:pPr>
          </w:p>
          <w:p w:rsidR="00934089" w:rsidRDefault="005B26D8" w:rsidP="001C77B0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</w:p>
          <w:p w:rsidR="001C77B0" w:rsidRDefault="001C77B0" w:rsidP="001C77B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1C77B0" w:rsidRDefault="001C77B0" w:rsidP="001C77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上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7B0" w:rsidRDefault="001C77B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1C77B0" w:rsidRDefault="001C77B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934089" w:rsidRDefault="001C77B0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92.8</w:t>
            </w:r>
          </w:p>
          <w:p w:rsidR="001C77B0" w:rsidRDefault="001C77B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1C77B0" w:rsidRDefault="001C77B0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431.7</w:t>
            </w:r>
          </w:p>
          <w:p w:rsidR="001C77B0" w:rsidRDefault="001C77B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1C77B0" w:rsidRDefault="001C77B0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705.2</w:t>
            </w:r>
          </w:p>
          <w:p w:rsidR="001C77B0" w:rsidRDefault="001C77B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1C77B0" w:rsidRDefault="001C77B0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402.2</w:t>
            </w:r>
          </w:p>
          <w:p w:rsidR="001C77B0" w:rsidRDefault="001C77B0" w:rsidP="001C77B0">
            <w:pPr>
              <w:spacing w:line="280" w:lineRule="exact"/>
              <w:rPr>
                <w:szCs w:val="21"/>
              </w:rPr>
            </w:pPr>
          </w:p>
          <w:p w:rsidR="001C77B0" w:rsidRDefault="001C77B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免试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免试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934089" w:rsidTr="001C77B0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934089" w:rsidTr="001C77B0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体育教学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54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《大学体育（一）》、《大学体育（二）》、《大学体育（三）》《大学体育（四）》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 w:rsidP="0093408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 w:rsidP="0093408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 w:rsidP="0093408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武汉体育学院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体育教育训练学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 w:rsidP="0093408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2016.6</w:t>
            </w:r>
            <w:bookmarkStart w:id="0" w:name="_GoBack"/>
            <w:bookmarkEnd w:id="0"/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10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94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5B26D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 w:rsidP="00934089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1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94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5B26D8">
            <w:pPr>
              <w:spacing w:line="360" w:lineRule="auto"/>
            </w:pPr>
            <w:r>
              <w:rPr>
                <w:rFonts w:hint="eastAsia"/>
              </w:rPr>
              <w:t>[1]</w:t>
            </w:r>
            <w:r>
              <w:rPr>
                <w:rFonts w:hint="eastAsia"/>
              </w:rPr>
              <w:t>郑佳喜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浅谈高科技手段在高校体育教育中的应用</w:t>
            </w:r>
            <w:r>
              <w:rPr>
                <w:rFonts w:hint="eastAsia"/>
              </w:rPr>
              <w:t>[J].</w:t>
            </w:r>
            <w:r>
              <w:rPr>
                <w:rFonts w:hint="eastAsia"/>
              </w:rPr>
              <w:t>继续教育，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06</w:t>
            </w:r>
            <w:r>
              <w:rPr>
                <w:rFonts w:hint="eastAsia"/>
              </w:rPr>
              <w:t>期</w:t>
            </w:r>
          </w:p>
          <w:p w:rsidR="00934089" w:rsidRDefault="005B26D8">
            <w:pPr>
              <w:spacing w:line="360" w:lineRule="auto"/>
            </w:pPr>
            <w:r>
              <w:rPr>
                <w:rFonts w:hint="eastAsia"/>
              </w:rPr>
              <w:t>[2]</w:t>
            </w:r>
            <w:r>
              <w:rPr>
                <w:rFonts w:hint="eastAsia"/>
              </w:rPr>
              <w:t>郑佳喜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“健康中国”背景下健身气功发展的现实困境及对策</w:t>
            </w:r>
            <w:r>
              <w:rPr>
                <w:rFonts w:hint="eastAsia"/>
              </w:rPr>
              <w:t>[J].</w:t>
            </w:r>
            <w:r>
              <w:rPr>
                <w:rFonts w:hint="eastAsia"/>
              </w:rPr>
              <w:t>当代体育科技，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期</w:t>
            </w:r>
          </w:p>
          <w:p w:rsidR="00934089" w:rsidRDefault="005B26D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</w:rPr>
              <w:t>[3]</w:t>
            </w:r>
            <w:r>
              <w:rPr>
                <w:rFonts w:hint="eastAsia"/>
              </w:rPr>
              <w:t>郑佳喜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高校体育教学中体育器材的合理运用路径分析</w:t>
            </w:r>
            <w:r>
              <w:rPr>
                <w:rFonts w:hint="eastAsia"/>
              </w:rPr>
              <w:t>[J].</w:t>
            </w:r>
            <w:r>
              <w:rPr>
                <w:rFonts w:hint="eastAsia"/>
              </w:rPr>
              <w:t>当代体育科技，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期</w:t>
            </w: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61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986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至今</w:t>
            </w:r>
            <w:r>
              <w:rPr>
                <w:szCs w:val="21"/>
              </w:rPr>
              <w:t xml:space="preserve"> </w:t>
            </w:r>
            <w:r w:rsidR="001C77B0">
              <w:rPr>
                <w:szCs w:val="21"/>
              </w:rPr>
              <w:t>在湖南商务职业技术学院任</w:t>
            </w:r>
            <w:r>
              <w:rPr>
                <w:szCs w:val="21"/>
              </w:rPr>
              <w:t>教师</w:t>
            </w: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5B26D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自</w:t>
            </w: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至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（近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）参加继续教育培训，</w:t>
            </w:r>
            <w:r>
              <w:rPr>
                <w:rFonts w:hint="eastAsia"/>
                <w:szCs w:val="21"/>
              </w:rPr>
              <w:t>培训</w:t>
            </w:r>
            <w:r>
              <w:rPr>
                <w:szCs w:val="21"/>
              </w:rPr>
              <w:t>学时达到《专业技术人员继续教育规定》</w:t>
            </w:r>
            <w:r>
              <w:rPr>
                <w:rFonts w:hint="eastAsia"/>
                <w:szCs w:val="21"/>
              </w:rPr>
              <w:t>规定</w:t>
            </w:r>
            <w:r>
              <w:rPr>
                <w:szCs w:val="21"/>
              </w:rPr>
              <w:t>学时</w:t>
            </w: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  <w:p w:rsidR="00934089" w:rsidRDefault="005B26D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934089" w:rsidRDefault="005B26D8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万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132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360" w:lineRule="auto"/>
            </w:pPr>
            <w:r>
              <w:rPr>
                <w:rFonts w:hint="eastAsia"/>
                <w:szCs w:val="21"/>
              </w:rPr>
              <w:t xml:space="preserve">1.20C1068 </w:t>
            </w:r>
            <w:r>
              <w:rPr>
                <w:rFonts w:hint="eastAsia"/>
                <w:szCs w:val="21"/>
              </w:rPr>
              <w:t>参与王杰主持的</w:t>
            </w:r>
            <w:r>
              <w:rPr>
                <w:rFonts w:hint="eastAsia"/>
              </w:rPr>
              <w:t>湖南省教育厅一般项目课题《基于职业体能特点的高职院校体育课程体系创新研究》</w:t>
            </w:r>
            <w:r w:rsidR="00C213BF">
              <w:rPr>
                <w:rFonts w:hint="eastAsia"/>
              </w:rPr>
              <w:t>,</w:t>
            </w:r>
            <w:r w:rsidR="001C77B0">
              <w:rPr>
                <w:rFonts w:hint="eastAsia"/>
              </w:rPr>
              <w:t>排名第六。</w:t>
            </w: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  <w:tr w:rsidR="00934089" w:rsidTr="001C77B0">
        <w:trPr>
          <w:cantSplit/>
          <w:trHeight w:val="1055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934089" w:rsidRDefault="005B26D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934089" w:rsidRDefault="005B26D8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月起任会计学院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投资与理财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班、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统计与会计核算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班辅导员，</w:t>
            </w:r>
            <w:r>
              <w:rPr>
                <w:rFonts w:hint="eastAsia"/>
                <w:szCs w:val="21"/>
              </w:rPr>
              <w:t>在此</w:t>
            </w:r>
            <w:r>
              <w:rPr>
                <w:szCs w:val="21"/>
              </w:rPr>
              <w:t>期间认真配合学工处工作，</w:t>
            </w:r>
            <w:r>
              <w:rPr>
                <w:rFonts w:hint="eastAsia"/>
                <w:szCs w:val="21"/>
              </w:rPr>
              <w:t>关注</w:t>
            </w:r>
            <w:r>
              <w:rPr>
                <w:szCs w:val="21"/>
              </w:rPr>
              <w:t>学生身心健康，</w:t>
            </w:r>
            <w:r>
              <w:rPr>
                <w:rFonts w:hint="eastAsia"/>
                <w:szCs w:val="21"/>
              </w:rPr>
              <w:t>积极</w:t>
            </w:r>
            <w:r>
              <w:rPr>
                <w:szCs w:val="21"/>
              </w:rPr>
              <w:t>参与学生工作，</w:t>
            </w:r>
            <w:r>
              <w:rPr>
                <w:rFonts w:hint="eastAsia"/>
                <w:szCs w:val="21"/>
              </w:rPr>
              <w:t>顺利</w:t>
            </w:r>
            <w:r>
              <w:rPr>
                <w:szCs w:val="21"/>
              </w:rPr>
              <w:t>完成辅导员工作。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089" w:rsidRDefault="005B26D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934089" w:rsidRDefault="00934089">
            <w:pPr>
              <w:spacing w:line="280" w:lineRule="exact"/>
              <w:rPr>
                <w:szCs w:val="21"/>
              </w:rPr>
            </w:pPr>
          </w:p>
        </w:tc>
      </w:tr>
    </w:tbl>
    <w:p w:rsidR="00934089" w:rsidRDefault="005B26D8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934089" w:rsidRDefault="005B26D8">
      <w:pPr>
        <w:spacing w:line="360" w:lineRule="exact"/>
        <w:ind w:firstLineChars="200" w:firstLine="480"/>
        <w:rPr>
          <w:szCs w:val="21"/>
        </w:rPr>
        <w:sectPr w:rsidR="00934089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</w:p>
    <w:p w:rsidR="00934089" w:rsidRDefault="00934089"/>
    <w:sectPr w:rsidR="00934089" w:rsidSect="009340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6D8" w:rsidRDefault="005B26D8" w:rsidP="005B26D8">
      <w:r>
        <w:separator/>
      </w:r>
    </w:p>
  </w:endnote>
  <w:endnote w:type="continuationSeparator" w:id="0">
    <w:p w:rsidR="005B26D8" w:rsidRDefault="005B26D8" w:rsidP="005B2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6D8" w:rsidRDefault="005B26D8" w:rsidP="005B26D8">
      <w:r>
        <w:separator/>
      </w:r>
    </w:p>
  </w:footnote>
  <w:footnote w:type="continuationSeparator" w:id="0">
    <w:p w:rsidR="005B26D8" w:rsidRDefault="005B26D8" w:rsidP="005B26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3B760D"/>
    <w:rsid w:val="001C77B0"/>
    <w:rsid w:val="00352490"/>
    <w:rsid w:val="003806D2"/>
    <w:rsid w:val="003D415E"/>
    <w:rsid w:val="005B26D8"/>
    <w:rsid w:val="0065498B"/>
    <w:rsid w:val="007D50FC"/>
    <w:rsid w:val="00934089"/>
    <w:rsid w:val="00C213BF"/>
    <w:rsid w:val="00C62684"/>
    <w:rsid w:val="0A0519FE"/>
    <w:rsid w:val="0E3B760D"/>
    <w:rsid w:val="2D1A3BBB"/>
    <w:rsid w:val="2D287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08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26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B26D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B26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B26D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1074</Words>
  <Characters>613</Characters>
  <Application>Microsoft Office Word</Application>
  <DocSecurity>0</DocSecurity>
  <Lines>5</Lines>
  <Paragraphs>3</Paragraphs>
  <ScaleCrop>false</ScaleCrop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曹璐</dc:creator>
  <cp:lastModifiedBy>Administrator</cp:lastModifiedBy>
  <cp:revision>8</cp:revision>
  <dcterms:created xsi:type="dcterms:W3CDTF">2021-12-06T14:56:00Z</dcterms:created>
  <dcterms:modified xsi:type="dcterms:W3CDTF">2021-12-14T14:49:00Z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DEF70DC07E2F48A0A7B59BF44E4B0AD9</vt:lpwstr>
  </property>
</Properties>
</file>