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B94" w:rsidRDefault="00096B94" w:rsidP="00096B94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096B94" w:rsidRDefault="00096B94" w:rsidP="00096B94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黄贝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</w:t>
      </w:r>
      <w:r w:rsidR="00EC6013">
        <w:rPr>
          <w:rFonts w:hint="eastAsia"/>
          <w:bCs/>
          <w:sz w:val="32"/>
          <w:szCs w:val="32"/>
          <w:u w:val="single"/>
        </w:rPr>
        <w:t>管理学</w:t>
      </w:r>
      <w:bookmarkStart w:id="0" w:name="_GoBack"/>
      <w:bookmarkEnd w:id="0"/>
      <w:r>
        <w:rPr>
          <w:bCs/>
          <w:sz w:val="32"/>
          <w:szCs w:val="32"/>
          <w:u w:val="single"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096B94" w:rsidTr="0038638D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096B94" w:rsidTr="0038638D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黄贝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096B94" w:rsidTr="0038638D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before="150" w:line="440" w:lineRule="atLeast"/>
              <w:ind w:firstLineChars="200" w:firstLine="420"/>
            </w:pPr>
            <w:r>
              <w:rPr>
                <w:rFonts w:hint="eastAsia"/>
              </w:rPr>
              <w:t>每学年都完成了</w:t>
            </w:r>
            <w:r>
              <w:rPr>
                <w:rFonts w:hint="eastAsia"/>
              </w:rPr>
              <w:t>360</w:t>
            </w:r>
            <w:r>
              <w:rPr>
                <w:rFonts w:hint="eastAsia"/>
              </w:rPr>
              <w:t>课时（其中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学年修半年产假，认定课时为</w:t>
            </w:r>
            <w:r>
              <w:rPr>
                <w:rFonts w:hint="eastAsia"/>
              </w:rPr>
              <w:t>173</w:t>
            </w:r>
            <w:r>
              <w:rPr>
                <w:rFonts w:hint="eastAsia"/>
              </w:rPr>
              <w:t>）的基本任务，多次获得学生最满意老师，</w:t>
            </w:r>
            <w:r>
              <w:rPr>
                <w:rFonts w:hint="eastAsia"/>
              </w:rPr>
              <w:t>20</w:t>
            </w:r>
            <w:r>
              <w:t>20</w:t>
            </w:r>
            <w:r>
              <w:rPr>
                <w:rFonts w:hint="eastAsia"/>
              </w:rPr>
              <w:t>年上学期教师教学质量系数等级为优秀。</w:t>
            </w:r>
          </w:p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096B94" w:rsidTr="0038638D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43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385.4</w:t>
            </w: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225.6</w:t>
            </w: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265.1</w:t>
            </w:r>
          </w:p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83</w:t>
            </w: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98.9</w:t>
            </w: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9.7</w:t>
            </w: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104</w:t>
            </w:r>
          </w:p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096B94">
            <w:pPr>
              <w:spacing w:line="280" w:lineRule="exact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免考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096B94" w:rsidTr="0038638D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096B94" w:rsidTr="0038638D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会计学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54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经济学基础、统计学基础、审计、管理会计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长沙理工大学会计学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论文题目：</w:t>
            </w:r>
            <w:r>
              <w:t>《</w:t>
            </w:r>
            <w:r>
              <w:rPr>
                <w:rFonts w:hint="eastAsia"/>
                <w:szCs w:val="21"/>
              </w:rPr>
              <w:t>大数据背景下高职院校教学方法改革研究</w:t>
            </w:r>
            <w:r>
              <w:t>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刊名：成才之路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发表时间：</w:t>
            </w: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独著</w:t>
            </w: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t>《</w:t>
            </w:r>
            <w:r>
              <w:rPr>
                <w:rFonts w:hint="eastAsia"/>
              </w:rPr>
              <w:t>财务会计</w:t>
            </w:r>
            <w:r>
              <w:t>》</w:t>
            </w:r>
            <w:r>
              <w:rPr>
                <w:rFonts w:hint="eastAsia"/>
              </w:rPr>
              <w:t>、</w:t>
            </w:r>
            <w:r>
              <w:t>《</w:t>
            </w:r>
            <w:r>
              <w:rPr>
                <w:rFonts w:hint="eastAsia"/>
              </w:rPr>
              <w:t>财务会计习题集</w:t>
            </w:r>
            <w:r>
              <w:t>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西南财经大学出版社</w:t>
            </w:r>
            <w:r>
              <w:rPr>
                <w:rFonts w:hint="eastAsia"/>
                <w:szCs w:val="21"/>
              </w:rPr>
              <w:t xml:space="preserve"> 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参编</w:t>
            </w: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61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2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自</w:t>
            </w: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年至</w:t>
            </w: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年（近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年）参加继续教育培训，培训学时达到</w:t>
            </w:r>
            <w:r>
              <w:t>《</w:t>
            </w:r>
            <w:r>
              <w:rPr>
                <w:rFonts w:hint="eastAsia"/>
                <w:szCs w:val="21"/>
              </w:rPr>
              <w:t>专业技术人员继续教育规定</w:t>
            </w:r>
            <w:r>
              <w:t>》</w:t>
            </w:r>
            <w:r>
              <w:rPr>
                <w:rFonts w:hint="eastAsia"/>
              </w:rPr>
              <w:t>学时</w:t>
            </w: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096B94" w:rsidRDefault="00096B94" w:rsidP="0038638D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万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233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主持项目名称：</w:t>
            </w:r>
            <w:r>
              <w:t>《</w:t>
            </w:r>
            <w:r>
              <w:rPr>
                <w:rFonts w:hint="eastAsia"/>
                <w:szCs w:val="21"/>
              </w:rPr>
              <w:t>湖南农民专业合作社治理结构研究</w:t>
            </w:r>
            <w:r>
              <w:t>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审批单位湖南省教育厅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项目编号：</w:t>
            </w: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1063</w:t>
            </w:r>
          </w:p>
          <w:p w:rsidR="00096B94" w:rsidRDefault="00096B94" w:rsidP="0038638D">
            <w:pPr>
              <w:spacing w:line="280" w:lineRule="exact"/>
            </w:pPr>
            <w:r>
              <w:rPr>
                <w:rFonts w:hint="eastAsia"/>
                <w:szCs w:val="21"/>
              </w:rPr>
              <w:t>参与项目名称</w:t>
            </w:r>
            <w:r>
              <w:t>《</w:t>
            </w:r>
            <w:r>
              <w:rPr>
                <w:rFonts w:hint="eastAsia"/>
              </w:rPr>
              <w:t>农民专业合作社营商环境优化研究</w:t>
            </w:r>
            <w:r>
              <w:t>》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审批单位湖南省哲学社会科学委员会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项目编号：</w:t>
            </w:r>
            <w:r>
              <w:rPr>
                <w:rFonts w:hint="eastAsia"/>
              </w:rPr>
              <w:t>X</w:t>
            </w:r>
            <w:r>
              <w:t>SP20YBC106</w:t>
            </w: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</w:rPr>
              <w:t>参与校级项目</w:t>
            </w:r>
            <w:r>
              <w:t>《</w:t>
            </w:r>
            <w:r>
              <w:rPr>
                <w:rFonts w:hint="eastAsia"/>
              </w:rPr>
              <w:t>管理会计</w:t>
            </w:r>
            <w:r>
              <w:t>》</w:t>
            </w:r>
            <w:r>
              <w:rPr>
                <w:rFonts w:hint="eastAsia"/>
              </w:rPr>
              <w:t>在线精品课程建设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  <w:tr w:rsidR="00096B94" w:rsidTr="0038638D">
        <w:trPr>
          <w:cantSplit/>
          <w:trHeight w:val="144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096B94" w:rsidRDefault="00096B94" w:rsidP="0038638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年上学期和</w:t>
            </w: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年下学期担任</w:t>
            </w:r>
            <w:r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统会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班辅导员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B94" w:rsidRDefault="00096B94" w:rsidP="0038638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096B94" w:rsidRDefault="00096B94" w:rsidP="0038638D">
            <w:pPr>
              <w:spacing w:line="280" w:lineRule="exact"/>
              <w:rPr>
                <w:szCs w:val="21"/>
              </w:rPr>
            </w:pPr>
          </w:p>
        </w:tc>
      </w:tr>
    </w:tbl>
    <w:p w:rsidR="00096B94" w:rsidRDefault="00096B94" w:rsidP="00096B94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096B94" w:rsidRDefault="00096B94" w:rsidP="00096B94">
      <w:pPr>
        <w:spacing w:line="360" w:lineRule="exact"/>
        <w:ind w:firstLineChars="200" w:firstLine="480"/>
        <w:rPr>
          <w:sz w:val="24"/>
          <w:szCs w:val="32"/>
        </w:r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  <w:r>
        <w:rPr>
          <w:sz w:val="24"/>
          <w:szCs w:val="32"/>
        </w:rPr>
        <w:t xml:space="preserve"> </w:t>
      </w:r>
    </w:p>
    <w:p w:rsidR="00096B94" w:rsidRDefault="00096B94" w:rsidP="00096B94">
      <w:pPr>
        <w:adjustRightInd w:val="0"/>
        <w:snapToGrid w:val="0"/>
        <w:rPr>
          <w:szCs w:val="21"/>
        </w:rPr>
        <w:sectPr w:rsidR="00096B94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</w:p>
    <w:p w:rsidR="0094553F" w:rsidRDefault="0094553F"/>
    <w:sectPr w:rsidR="00945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E64" w:rsidRDefault="00B23E64" w:rsidP="00096B94">
      <w:r>
        <w:separator/>
      </w:r>
    </w:p>
  </w:endnote>
  <w:endnote w:type="continuationSeparator" w:id="0">
    <w:p w:rsidR="00B23E64" w:rsidRDefault="00B23E64" w:rsidP="0009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E64" w:rsidRDefault="00B23E64" w:rsidP="00096B94">
      <w:r>
        <w:separator/>
      </w:r>
    </w:p>
  </w:footnote>
  <w:footnote w:type="continuationSeparator" w:id="0">
    <w:p w:rsidR="00B23E64" w:rsidRDefault="00B23E64" w:rsidP="00096B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D43"/>
    <w:rsid w:val="00096B94"/>
    <w:rsid w:val="0053707F"/>
    <w:rsid w:val="0094553F"/>
    <w:rsid w:val="00B23E64"/>
    <w:rsid w:val="00E97D43"/>
    <w:rsid w:val="00EC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54EB9E-B166-406A-8801-98CF1AD9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B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6B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6B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6B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6B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何莹</cp:lastModifiedBy>
  <cp:revision>3</cp:revision>
  <dcterms:created xsi:type="dcterms:W3CDTF">2020-12-17T09:17:00Z</dcterms:created>
  <dcterms:modified xsi:type="dcterms:W3CDTF">2020-12-17T10:01:00Z</dcterms:modified>
</cp:coreProperties>
</file>