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F17" w:rsidRDefault="00205451">
      <w:pPr>
        <w:tabs>
          <w:tab w:val="left" w:pos="19440"/>
        </w:tabs>
        <w:spacing w:line="480" w:lineRule="exact"/>
        <w:ind w:firstLineChars="1100" w:firstLine="4840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3C3F17" w:rsidRDefault="00205451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肖彬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教授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>学生</w:t>
      </w:r>
      <w:r>
        <w:rPr>
          <w:rFonts w:hint="eastAsia"/>
          <w:bCs/>
          <w:sz w:val="32"/>
          <w:szCs w:val="32"/>
          <w:u w:val="single"/>
        </w:rPr>
        <w:t>思想政治教育</w:t>
      </w:r>
      <w:r>
        <w:rPr>
          <w:bCs/>
          <w:sz w:val="32"/>
          <w:szCs w:val="32"/>
          <w:u w:val="single"/>
        </w:rPr>
        <w:t xml:space="preserve">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097"/>
        <w:gridCol w:w="1170"/>
        <w:gridCol w:w="799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3C3F17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3C3F17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肖彬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  <w:bookmarkStart w:id="0" w:name="_GoBack"/>
            <w:bookmarkEnd w:id="0"/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3C3F17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0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9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该同志是学院的青年骨干教师，一直工作在教学第一线，主讲</w:t>
            </w:r>
            <w:r>
              <w:rPr>
                <w:rFonts w:ascii="宋体" w:hAnsi="宋体" w:hint="eastAsia"/>
                <w:szCs w:val="21"/>
              </w:rPr>
              <w:t>过</w:t>
            </w:r>
            <w:r>
              <w:rPr>
                <w:rFonts w:ascii="宋体" w:hAnsi="宋体" w:hint="eastAsia"/>
                <w:szCs w:val="21"/>
              </w:rPr>
              <w:t>四门思想政治理论课，近五年平均每年完成教学工作量</w:t>
            </w:r>
            <w:r>
              <w:rPr>
                <w:rFonts w:ascii="宋体" w:hAnsi="宋体" w:hint="eastAsia"/>
                <w:szCs w:val="21"/>
              </w:rPr>
              <w:t>五</w:t>
            </w:r>
            <w:r>
              <w:rPr>
                <w:rFonts w:ascii="宋体" w:hAnsi="宋体" w:hint="eastAsia"/>
                <w:szCs w:val="21"/>
              </w:rPr>
              <w:t>百节以上，多次被学生评为“最满意教师”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学院“先进工作者”。</w:t>
            </w:r>
          </w:p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月指导青年教师李志平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2015-2016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2016-2017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2017-2018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2018-2019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2019-2020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7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549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528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570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535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533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F17" w:rsidRDefault="00205451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:rsidR="003C3F17" w:rsidRDefault="00205451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等</w:t>
            </w:r>
            <w:r>
              <w:rPr>
                <w:rFonts w:hint="eastAsia"/>
                <w:szCs w:val="21"/>
              </w:rPr>
              <w:t xml:space="preserve"> 84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Pr="00205451" w:rsidRDefault="00205451">
            <w:pPr>
              <w:spacing w:line="260" w:lineRule="exact"/>
              <w:rPr>
                <w:rFonts w:ascii="方正书宋简体" w:eastAsia="方正书宋简体"/>
                <w:sz w:val="18"/>
                <w:szCs w:val="18"/>
              </w:rPr>
            </w:pPr>
            <w:r w:rsidRPr="00205451">
              <w:rPr>
                <w:rFonts w:ascii="方正书宋简体" w:eastAsia="方正书宋简体" w:hint="eastAsia"/>
                <w:sz w:val="18"/>
                <w:szCs w:val="18"/>
              </w:rPr>
              <w:t>WINDOWS98</w:t>
            </w:r>
            <w:r w:rsidRPr="00205451">
              <w:rPr>
                <w:rFonts w:ascii="方正书宋简体" w:eastAsia="方正书宋简体" w:hint="eastAsia"/>
                <w:sz w:val="18"/>
                <w:szCs w:val="18"/>
              </w:rPr>
              <w:t>；</w:t>
            </w:r>
            <w:r w:rsidRPr="00205451">
              <w:rPr>
                <w:rFonts w:ascii="方正书宋简体" w:eastAsia="方正书宋简体" w:hint="eastAsia"/>
                <w:sz w:val="18"/>
                <w:szCs w:val="18"/>
              </w:rPr>
              <w:t>WORD2003</w:t>
            </w:r>
            <w:r w:rsidRPr="00205451">
              <w:rPr>
                <w:rFonts w:ascii="方正书宋简体" w:eastAsia="方正书宋简体" w:hint="eastAsia"/>
                <w:sz w:val="18"/>
                <w:szCs w:val="18"/>
              </w:rPr>
              <w:t>；</w:t>
            </w:r>
          </w:p>
          <w:p w:rsidR="003C3F17" w:rsidRPr="00205451" w:rsidRDefault="00205451">
            <w:pPr>
              <w:spacing w:line="280" w:lineRule="exact"/>
              <w:ind w:leftChars="-30" w:left="-63" w:rightChars="-35" w:right="-73"/>
              <w:rPr>
                <w:sz w:val="18"/>
                <w:szCs w:val="18"/>
              </w:rPr>
            </w:pPr>
            <w:r w:rsidRPr="00205451">
              <w:rPr>
                <w:rFonts w:ascii="方正书宋简体" w:eastAsia="方正书宋简体" w:hint="eastAsia"/>
                <w:sz w:val="18"/>
                <w:szCs w:val="18"/>
              </w:rPr>
              <w:t xml:space="preserve">POWERPOINT2003 </w:t>
            </w:r>
            <w:r w:rsidRPr="00205451">
              <w:rPr>
                <w:rFonts w:ascii="方正书宋简体" w:eastAsia="方正书宋简体" w:hint="eastAsia"/>
                <w:sz w:val="18"/>
                <w:szCs w:val="18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毛泽东思想和中国特色社会主义理论体系概论</w:t>
            </w:r>
            <w:proofErr w:type="gramStart"/>
            <w:r>
              <w:rPr>
                <w:rFonts w:hint="eastAsia"/>
                <w:szCs w:val="21"/>
              </w:rPr>
              <w:t>》</w:t>
            </w:r>
            <w:proofErr w:type="gramEnd"/>
            <w:r>
              <w:rPr>
                <w:rFonts w:hint="eastAsia"/>
                <w:szCs w:val="21"/>
              </w:rPr>
              <w:t>、《</w:t>
            </w:r>
            <w:r>
              <w:rPr>
                <w:rFonts w:hint="eastAsia"/>
                <w:szCs w:val="21"/>
              </w:rPr>
              <w:t>思想道德修养与法律基础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ascii="宋体" w:hint="eastAsia"/>
              </w:rPr>
              <w:t>《</w:t>
            </w:r>
            <w:r>
              <w:rPr>
                <w:rFonts w:ascii="宋体" w:hint="eastAsia"/>
              </w:rPr>
              <w:t>红色潇湘</w:t>
            </w:r>
            <w:r>
              <w:rPr>
                <w:rFonts w:ascii="宋体" w:hint="eastAsia"/>
              </w:rPr>
              <w:t>》</w:t>
            </w:r>
            <w:r>
              <w:rPr>
                <w:rFonts w:ascii="宋体" w:hint="eastAsia"/>
              </w:rPr>
              <w:t>和《思政实践》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湖南科技大学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思想政治教育专业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6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507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F17" w:rsidRDefault="00205451">
            <w:pPr>
              <w:rPr>
                <w:rFonts w:ascii="宋体"/>
                <w:bCs/>
                <w:szCs w:val="21"/>
              </w:rPr>
            </w:pPr>
            <w:r>
              <w:rPr>
                <w:rFonts w:ascii="方正书宋简体" w:eastAsia="方正书宋简体" w:hAnsi="宋体" w:hint="eastAsia"/>
              </w:rPr>
              <w:t>2016</w:t>
            </w:r>
            <w:r>
              <w:rPr>
                <w:rFonts w:ascii="方正书宋简体" w:eastAsia="方正书宋简体" w:hAnsi="宋体" w:hint="eastAsia"/>
              </w:rPr>
              <w:t>年</w:t>
            </w:r>
            <w:r>
              <w:rPr>
                <w:rFonts w:ascii="方正书宋简体" w:eastAsia="方正书宋简体" w:hAnsi="宋体" w:hint="eastAsia"/>
              </w:rPr>
              <w:t>8</w:t>
            </w:r>
            <w:r>
              <w:rPr>
                <w:rFonts w:ascii="方正书宋简体" w:eastAsia="方正书宋简体" w:hAnsi="宋体" w:hint="eastAsia"/>
              </w:rPr>
              <w:t>月</w:t>
            </w:r>
            <w:r>
              <w:rPr>
                <w:rFonts w:ascii="方正书宋简体" w:eastAsia="方正书宋简体" w:hAnsi="宋体" w:hint="eastAsia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“中国梦”视野下的高职学生理想信念教育的内容体系完善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企业导报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省级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合著（排名</w:t>
            </w:r>
            <w:r>
              <w:rPr>
                <w:rFonts w:ascii="宋体" w:hint="eastAsia"/>
                <w:bCs/>
                <w:szCs w:val="21"/>
              </w:rPr>
              <w:t>1</w:t>
            </w:r>
            <w:r>
              <w:rPr>
                <w:rFonts w:ascii="宋体" w:hint="eastAsia"/>
                <w:bCs/>
                <w:szCs w:val="21"/>
              </w:rPr>
              <w:t>）</w:t>
            </w:r>
          </w:p>
          <w:p w:rsidR="003C3F17" w:rsidRDefault="00205451">
            <w:pPr>
              <w:rPr>
                <w:rFonts w:asci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依托大学城空间的思想政治理论课教学方法创新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文教资料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省级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独著</w:t>
            </w:r>
          </w:p>
          <w:p w:rsidR="003C3F17" w:rsidRDefault="00205451">
            <w:pPr>
              <w:rPr>
                <w:rFonts w:asci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高职院校概论课“两个课堂”建设探析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教师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省级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独著</w:t>
            </w:r>
          </w:p>
          <w:p w:rsidR="003C3F17" w:rsidRDefault="00205451">
            <w:pPr>
              <w:rPr>
                <w:rFonts w:asci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高职概论课的演绎式教学方法探析——以湖南商务职业技术学院概论课教学为例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文教资料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省级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独著</w:t>
            </w:r>
          </w:p>
          <w:p w:rsidR="003C3F17" w:rsidRDefault="00205451">
            <w:pPr>
              <w:spacing w:line="320" w:lineRule="atLeast"/>
              <w:rPr>
                <w:rFonts w:asci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湖南红色文化在高职院校</w:t>
            </w:r>
            <w:proofErr w:type="gramStart"/>
            <w:r>
              <w:rPr>
                <w:rFonts w:hint="eastAsia"/>
                <w:szCs w:val="21"/>
              </w:rPr>
              <w:t>思政课</w:t>
            </w:r>
            <w:proofErr w:type="gramEnd"/>
            <w:r>
              <w:rPr>
                <w:rFonts w:hint="eastAsia"/>
                <w:szCs w:val="21"/>
              </w:rPr>
              <w:t>教学中的价值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文教资料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省级</w:t>
            </w:r>
            <w:r>
              <w:rPr>
                <w:rFonts w:ascii="宋体" w:hint="eastAsia"/>
                <w:bCs/>
                <w:szCs w:val="21"/>
              </w:rPr>
              <w:t xml:space="preserve"> </w:t>
            </w:r>
            <w:r>
              <w:rPr>
                <w:rFonts w:ascii="宋体" w:hint="eastAsia"/>
                <w:bCs/>
                <w:szCs w:val="21"/>
              </w:rPr>
              <w:t>合著（排名</w:t>
            </w:r>
            <w:r>
              <w:rPr>
                <w:rFonts w:ascii="宋体" w:hint="eastAsia"/>
                <w:bCs/>
                <w:szCs w:val="21"/>
              </w:rPr>
              <w:t>1</w:t>
            </w:r>
            <w:r>
              <w:rPr>
                <w:rFonts w:ascii="宋体" w:hint="eastAsia"/>
                <w:bCs/>
                <w:szCs w:val="21"/>
              </w:rPr>
              <w:t>）</w:t>
            </w:r>
          </w:p>
          <w:p w:rsidR="003C3F17" w:rsidRDefault="003C3F17">
            <w:pPr>
              <w:rPr>
                <w:rFonts w:ascii="方正书宋简体" w:eastAsia="方正书宋简体" w:hAnsi="宋体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07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2015 </w:t>
            </w: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2016 </w:t>
            </w: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2018 </w:t>
            </w: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2019 </w:t>
            </w: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507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1142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507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2003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月至今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湖南商务职业技术学院马克思主义学院（原</w:t>
            </w:r>
            <w:proofErr w:type="gramStart"/>
            <w:r>
              <w:rPr>
                <w:rFonts w:hint="eastAsia"/>
                <w:szCs w:val="21"/>
              </w:rPr>
              <w:t>思政课部</w:t>
            </w:r>
            <w:proofErr w:type="gramEnd"/>
            <w:r>
              <w:rPr>
                <w:rFonts w:hint="eastAsia"/>
                <w:szCs w:val="21"/>
              </w:rPr>
              <w:t>）专任教师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党支部书记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副院长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3C3F17" w:rsidRDefault="00205451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承担或参</w:t>
            </w:r>
          </w:p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 w:val="18"/>
                <w:szCs w:val="18"/>
              </w:rPr>
              <w:t>与的科研教研技术开发项目（项目名称、立项审批单位、项目编号）及鉴定获奖情况</w:t>
            </w:r>
          </w:p>
        </w:tc>
        <w:tc>
          <w:tcPr>
            <w:tcW w:w="19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2325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07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  <w:tr w:rsidR="003C3F17">
        <w:trPr>
          <w:cantSplit/>
          <w:trHeight w:val="119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3C3F17" w:rsidRDefault="002054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507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F17" w:rsidRDefault="002054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3C3F17" w:rsidRDefault="003C3F17">
            <w:pPr>
              <w:spacing w:line="280" w:lineRule="exact"/>
              <w:rPr>
                <w:szCs w:val="21"/>
              </w:rPr>
            </w:pPr>
          </w:p>
        </w:tc>
      </w:tr>
    </w:tbl>
    <w:p w:rsidR="003C3F17" w:rsidRDefault="00205451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3C3F17" w:rsidRDefault="003C3F17"/>
    <w:sectPr w:rsidR="003C3F17" w:rsidSect="00205451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42D04"/>
    <w:rsid w:val="00205451"/>
    <w:rsid w:val="003C3F17"/>
    <w:rsid w:val="05E60A53"/>
    <w:rsid w:val="0AC824FA"/>
    <w:rsid w:val="4532513E"/>
    <w:rsid w:val="4D385AA9"/>
    <w:rsid w:val="6C74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C95B39-2F19-4B72-9B79-DA2D64E0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修罗王</dc:creator>
  <cp:lastModifiedBy>何莹</cp:lastModifiedBy>
  <cp:revision>2</cp:revision>
  <dcterms:created xsi:type="dcterms:W3CDTF">2020-12-14T14:24:00Z</dcterms:created>
  <dcterms:modified xsi:type="dcterms:W3CDTF">2020-12-17T11:29:00Z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