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E55" w:rsidRDefault="00905E55" w:rsidP="00905E55">
      <w:pPr>
        <w:widowControl/>
        <w:ind w:firstLineChars="150" w:firstLine="48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附件</w:t>
      </w:r>
      <w:r>
        <w:rPr>
          <w:rFonts w:eastAsia="仿宋" w:hint="eastAsia"/>
          <w:sz w:val="32"/>
          <w:szCs w:val="32"/>
        </w:rPr>
        <w:t>1</w:t>
      </w:r>
    </w:p>
    <w:p w:rsidR="00905E55" w:rsidRDefault="00905E55" w:rsidP="00905E55">
      <w:pPr>
        <w:widowControl/>
        <w:ind w:firstLineChars="150" w:firstLine="480"/>
        <w:rPr>
          <w:rFonts w:eastAsia="仿宋"/>
          <w:sz w:val="32"/>
          <w:szCs w:val="32"/>
        </w:rPr>
      </w:pPr>
    </w:p>
    <w:p w:rsidR="00905E55" w:rsidRPr="00F558DA" w:rsidRDefault="00905E55" w:rsidP="00905E55">
      <w:pPr>
        <w:widowControl/>
        <w:rPr>
          <w:rFonts w:ascii="宋体" w:hAnsi="宋体" w:cs="宋体" w:hint="eastAsia"/>
          <w:color w:val="333333"/>
          <w:sz w:val="26"/>
          <w:szCs w:val="26"/>
        </w:rPr>
      </w:pPr>
    </w:p>
    <w:p w:rsidR="00905E55" w:rsidRPr="00F5069E" w:rsidRDefault="00905E55" w:rsidP="00905E55">
      <w:pPr>
        <w:widowControl/>
        <w:spacing w:after="150" w:line="300" w:lineRule="atLeast"/>
        <w:ind w:firstLineChars="1200" w:firstLine="2891"/>
        <w:jc w:val="left"/>
        <w:outlineLvl w:val="1"/>
        <w:rPr>
          <w:rFonts w:ascii="宋体" w:hAnsi="宋体" w:cs="宋体"/>
          <w:b/>
          <w:bCs/>
          <w:color w:val="000000"/>
          <w:sz w:val="24"/>
          <w:szCs w:val="24"/>
        </w:rPr>
      </w:pPr>
      <w:bookmarkStart w:id="0" w:name="_Hlk31792057"/>
      <w:bookmarkStart w:id="1" w:name="_Hlk31794152"/>
      <w:r w:rsidRPr="00F5069E">
        <w:rPr>
          <w:rFonts w:ascii="宋体" w:hAnsi="宋体" w:cs="宋体"/>
          <w:b/>
          <w:bCs/>
          <w:color w:val="000000"/>
          <w:sz w:val="24"/>
          <w:szCs w:val="24"/>
        </w:rPr>
        <w:t>超星学术资源免费开放</w:t>
      </w:r>
      <w:bookmarkEnd w:id="0"/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指南</w:t>
      </w:r>
    </w:p>
    <w:bookmarkEnd w:id="1"/>
    <w:p w:rsidR="00905E55" w:rsidRPr="00F5069E" w:rsidRDefault="00905E55" w:rsidP="00905E55">
      <w:pPr>
        <w:widowControl/>
        <w:ind w:firstLineChars="1600" w:firstLine="3840"/>
        <w:jc w:val="left"/>
        <w:rPr>
          <w:rFonts w:ascii="宋体" w:hAnsi="宋体" w:cs="宋体"/>
          <w:color w:val="999999"/>
          <w:sz w:val="24"/>
          <w:szCs w:val="24"/>
        </w:rPr>
      </w:pPr>
      <w:r w:rsidRPr="00F5069E">
        <w:rPr>
          <w:rFonts w:ascii="宋体" w:hAnsi="宋体" w:cs="宋体"/>
          <w:color w:val="999999"/>
          <w:sz w:val="24"/>
          <w:szCs w:val="24"/>
        </w:rPr>
        <w:t>刘博</w:t>
      </w:r>
    </w:p>
    <w:p w:rsidR="00905E55" w:rsidRPr="00F5069E" w:rsidRDefault="00905E55" w:rsidP="00905E55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在当前疫情的严峻形势下，为便于广大用户在家也能使用数据库资源，</w:t>
      </w:r>
      <w:r w:rsidRPr="00F5069E">
        <w:rPr>
          <w:rFonts w:ascii="宋体" w:hAnsi="宋体" w:cs="宋体"/>
          <w:b/>
          <w:bCs/>
          <w:sz w:val="21"/>
          <w:szCs w:val="21"/>
        </w:rPr>
        <w:t>超星</w:t>
      </w:r>
      <w:bookmarkStart w:id="2" w:name="_Hlk31792087"/>
      <w:r w:rsidRPr="00F5069E">
        <w:rPr>
          <w:rFonts w:ascii="宋体" w:hAnsi="宋体" w:cs="宋体"/>
          <w:b/>
          <w:bCs/>
          <w:sz w:val="21"/>
          <w:szCs w:val="21"/>
        </w:rPr>
        <w:t>将以多终端、多渠道为校外师生提供便利的资源服务。疫情期间，超星学习通app发出特刊丰富大家的假期生活，超星期刊和超星发现也将免费向注册用户开放访问下载权限。</w:t>
      </w:r>
    </w:p>
    <w:bookmarkEnd w:id="2"/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color w:val="DF402A"/>
          <w:sz w:val="21"/>
          <w:szCs w:val="21"/>
        </w:rPr>
        <w:t>武汉加油，中国加油，超星与您同在！我们一起共渡难关！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 w:hint="eastAsia"/>
          <w:sz w:val="21"/>
          <w:szCs w:val="21"/>
        </w:rPr>
        <w:t>​</w:t>
      </w:r>
      <w:r w:rsidRPr="00F5069E">
        <w:rPr>
          <w:rFonts w:ascii="宋体" w:hAnsi="宋体" w:cs="宋体"/>
          <w:b/>
          <w:bCs/>
          <w:color w:val="DF402A"/>
          <w:sz w:val="21"/>
          <w:szCs w:val="21"/>
        </w:rPr>
        <w:br/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42DF2DCA" wp14:editId="06EC735B">
            <wp:extent cx="3121025" cy="5528945"/>
            <wp:effectExtent l="0" t="0" r="0" b="0"/>
            <wp:docPr id="2" name="图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color w:val="DF402A"/>
          <w:sz w:val="21"/>
          <w:szCs w:val="21"/>
        </w:rPr>
        <w:lastRenderedPageBreak/>
        <w:br/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color w:val="DF402A"/>
          <w:sz w:val="21"/>
          <w:szCs w:val="21"/>
        </w:rPr>
        <w:t>方式一、手机端：学习通免费获取海量资源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sz w:val="21"/>
          <w:szCs w:val="21"/>
        </w:rPr>
        <w:t>疫情期间，手机在手，在家防护、学习两不误。</w:t>
      </w:r>
      <w:r w:rsidRPr="00F5069E">
        <w:rPr>
          <w:rFonts w:ascii="宋体" w:hAnsi="宋体" w:cs="宋体"/>
          <w:sz w:val="21"/>
          <w:szCs w:val="21"/>
        </w:rPr>
        <w:t>登录学习通，进入首页，点击“资源”，即可看到图书、期刊、讲座等各类免费资源供您阅读。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38121CC9" wp14:editId="29E723BC">
            <wp:extent cx="3176270" cy="6888480"/>
            <wp:effectExtent l="0" t="0" r="0" b="0"/>
            <wp:docPr id="3" name="图片 29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68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2352BF89" wp14:editId="388AB540">
            <wp:extent cx="3742690" cy="8095615"/>
            <wp:effectExtent l="0" t="0" r="0" b="0"/>
            <wp:docPr id="4" name="图片 30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809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sz w:val="21"/>
          <w:szCs w:val="21"/>
        </w:rPr>
        <w:t>1. 资源搜索：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lastRenderedPageBreak/>
        <w:t>        需要了解疫情科普知识？各科寒假作业需要写小论文？毕业论文交稿在即？不需要打开电脑，不需要登录</w:t>
      </w:r>
      <w:proofErr w:type="spellStart"/>
      <w:r w:rsidRPr="00F5069E">
        <w:rPr>
          <w:rFonts w:ascii="宋体" w:hAnsi="宋体" w:cs="宋体"/>
          <w:sz w:val="21"/>
          <w:szCs w:val="21"/>
        </w:rPr>
        <w:t>vpn</w:t>
      </w:r>
      <w:proofErr w:type="spellEnd"/>
      <w:r w:rsidRPr="00F5069E">
        <w:rPr>
          <w:rFonts w:ascii="宋体" w:hAnsi="宋体" w:cs="宋体"/>
          <w:sz w:val="21"/>
          <w:szCs w:val="21"/>
        </w:rPr>
        <w:t>，只需要打开手机，在app上可以直接进行资源搜索。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       例如：在搜索框中输入检索词：心理学，即可获得所有该关键词的检索结果，包括研究趋势、专题汇总、学术视频、电子书、期刊文章、学位论文等多种文献类型。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3C5820DB" wp14:editId="1BF14BC6">
            <wp:extent cx="3376930" cy="7303135"/>
            <wp:effectExtent l="0" t="0" r="0" b="0"/>
            <wp:docPr id="5" name="图片 31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730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12F4B915" wp14:editId="516D1F6A">
            <wp:extent cx="3566160" cy="7723505"/>
            <wp:effectExtent l="0" t="0" r="0" b="0"/>
            <wp:docPr id="6" name="图片 32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772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625AF59B" wp14:editId="568D1BD1">
            <wp:extent cx="4419600" cy="9564370"/>
            <wp:effectExtent l="0" t="0" r="0" b="0"/>
            <wp:docPr id="7" name="图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956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       从专题、视频等不同资源检索结果进入，还可以直接在线阅读检索结果。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sz w:val="21"/>
          <w:szCs w:val="21"/>
        </w:rPr>
        <w:t>2.图书阅读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       在“图书”应用中，可以直接获取图书，进行阅读。不管是文学小说，还是养生知识，抑或是专业经典，都可以尽数拥有。在线图书可以收藏在文件夹中，也可以评论点赞、转发分享，与亲朋好友共读好书！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7E70F8F7" wp14:editId="4F0C05FA">
            <wp:extent cx="2871470" cy="6217920"/>
            <wp:effectExtent l="0" t="0" r="0" b="0"/>
            <wp:docPr id="8" name="图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1B4E378A" wp14:editId="22B57C4E">
            <wp:extent cx="5772785" cy="10996930"/>
            <wp:effectExtent l="0" t="0" r="0" b="0"/>
            <wp:docPr id="9" name="图片 35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109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sz w:val="21"/>
          <w:szCs w:val="21"/>
        </w:rPr>
        <w:t> 3.期刊文章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       超星签约了上千家期刊出版社，可以提供海量期刊资源，包括大众期刊与学术期刊。无需登录，只要打开“期刊”应用，即可获取最新内容。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276E87A4" wp14:editId="5656671C">
            <wp:extent cx="3157855" cy="6833870"/>
            <wp:effectExtent l="0" t="0" r="0" b="0"/>
            <wp:docPr id="10" name="图片 36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68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4BBE706B" wp14:editId="63EB8B24">
            <wp:extent cx="3651250" cy="7900670"/>
            <wp:effectExtent l="0" t="0" r="0" b="0"/>
            <wp:docPr id="11" name="图片 37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 w:hint="eastAsia"/>
          <w:sz w:val="21"/>
          <w:szCs w:val="21"/>
        </w:rPr>
        <w:t>​</w:t>
      </w:r>
      <w:r w:rsidRPr="00F5069E">
        <w:rPr>
          <w:rFonts w:ascii="宋体" w:hAnsi="宋体" w:cs="宋体"/>
          <w:sz w:val="21"/>
          <w:szCs w:val="21"/>
        </w:rPr>
        <w:br/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5E45CED9" wp14:editId="371D54D1">
            <wp:extent cx="3816350" cy="8235950"/>
            <wp:effectExtent l="0" t="0" r="0" b="0"/>
            <wp:docPr id="12" name="图片 38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7B4BA4AC" wp14:editId="1FF95704">
            <wp:extent cx="4370705" cy="9467215"/>
            <wp:effectExtent l="0" t="0" r="0" b="0"/>
            <wp:docPr id="13" name="图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94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b/>
          <w:bCs/>
          <w:sz w:val="21"/>
          <w:szCs w:val="21"/>
        </w:rPr>
        <w:t>4.视频公开课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t>       在“公开课”应用中，可以直接观看、下载超星自主拍摄、自有版权的名师公开课，既有科普讲解，也有学术课程，授课教师来自全国各地，课程权威、覆盖广泛。是时候利用假期为自己和家人充充电啦！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noProof/>
          <w:sz w:val="21"/>
          <w:szCs w:val="21"/>
        </w:rPr>
        <w:lastRenderedPageBreak/>
        <w:drawing>
          <wp:inline distT="0" distB="0" distL="0" distR="0" wp14:anchorId="3B8C0A19" wp14:editId="066C2C2A">
            <wp:extent cx="4187825" cy="9046210"/>
            <wp:effectExtent l="0" t="0" r="0" b="0"/>
            <wp:docPr id="14" name="图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90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MS Gothic" w:eastAsia="MS Gothic" w:hAnsi="MS Gothic" w:cs="MS Gothic"/>
          <w:sz w:val="21"/>
          <w:szCs w:val="21"/>
        </w:rPr>
        <w:lastRenderedPageBreak/>
        <w:t>​</w:t>
      </w:r>
      <w:r w:rsidRPr="00F5069E">
        <w:rPr>
          <w:rFonts w:ascii="宋体" w:hAnsi="宋体" w:cs="宋体"/>
          <w:noProof/>
          <w:sz w:val="21"/>
          <w:szCs w:val="21"/>
        </w:rPr>
        <w:drawing>
          <wp:inline distT="0" distB="0" distL="0" distR="0" wp14:anchorId="7EE6FAE1" wp14:editId="7E338FB5">
            <wp:extent cx="3834130" cy="8278495"/>
            <wp:effectExtent l="0" t="0" r="0" b="0"/>
            <wp:docPr id="15" name="图片 41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82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宋体" w:hAnsi="宋体" w:cs="宋体"/>
          <w:sz w:val="21"/>
          <w:szCs w:val="21"/>
        </w:rPr>
      </w:pPr>
      <w:r w:rsidRPr="00F5069E">
        <w:rPr>
          <w:rFonts w:ascii="宋体" w:hAnsi="宋体" w:cs="宋体"/>
          <w:sz w:val="21"/>
          <w:szCs w:val="21"/>
        </w:rPr>
        <w:lastRenderedPageBreak/>
        <w:br/>
      </w:r>
      <w:r w:rsidRPr="00F5069E">
        <w:rPr>
          <w:rFonts w:ascii="宋体" w:hAnsi="宋体" w:cs="宋体"/>
          <w:b/>
          <w:bCs/>
          <w:color w:val="DF402A"/>
          <w:sz w:val="21"/>
          <w:szCs w:val="21"/>
        </w:rPr>
        <w:br/>
        <w:t>方式二、pc端：超星学术资源免费开放</w:t>
      </w:r>
      <w:r w:rsidRPr="00F5069E">
        <w:rPr>
          <w:rFonts w:ascii="宋体" w:hAnsi="宋体" w:cs="宋体"/>
          <w:b/>
          <w:bCs/>
          <w:sz w:val="21"/>
          <w:szCs w:val="21"/>
        </w:rPr>
        <w:t>1、登录超星网获取海量学术资源</w:t>
      </w:r>
      <w:r w:rsidRPr="00F5069E">
        <w:rPr>
          <w:rFonts w:ascii="宋体" w:hAnsi="宋体" w:cs="宋体"/>
          <w:sz w:val="21"/>
          <w:szCs w:val="21"/>
        </w:rPr>
        <w:t>访问超星网地址</w:t>
      </w:r>
      <w:hyperlink r:id="rId18" w:history="1">
        <w:r w:rsidRPr="00F5069E">
          <w:rPr>
            <w:rFonts w:ascii="宋体" w:hAnsi="宋体" w:cs="宋体"/>
            <w:color w:val="0066CC"/>
            <w:sz w:val="21"/>
            <w:szCs w:val="21"/>
            <w:u w:val="single"/>
          </w:rPr>
          <w:t>www.chaoxing.com</w:t>
        </w:r>
      </w:hyperlink>
      <w:r w:rsidRPr="00F5069E">
        <w:rPr>
          <w:rFonts w:ascii="宋体" w:hAnsi="宋体" w:cs="宋体"/>
          <w:sz w:val="21"/>
          <w:szCs w:val="21"/>
        </w:rPr>
        <w:t>，进入如下页面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1B1D0A44" wp14:editId="441FA1C1">
            <wp:extent cx="5632450" cy="3127375"/>
            <wp:effectExtent l="0" t="0" r="0" b="0"/>
            <wp:docPr id="16" name="图片 42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老用户可直接用学习通</w:t>
      </w: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app账号登录或者学习通扫一扫登录。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0C8D34CB" wp14:editId="202F14C2">
            <wp:extent cx="6858000" cy="3810000"/>
            <wp:effectExtent l="0" t="0" r="0" b="0"/>
            <wp:docPr id="17" name="图片 43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新用户可进行手机号获取验证码注册登录，简单快捷。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493C151E" wp14:editId="2102F40C">
            <wp:extent cx="6156960" cy="3420110"/>
            <wp:effectExtent l="0" t="0" r="0" b="0"/>
            <wp:docPr id="18" name="图片 44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登录成功后，即可在家访问到图书、期刊、报纸、视频等资源，在家也可以使用免费海量资源。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0959232A" wp14:editId="3BA6BB94">
            <wp:extent cx="6858000" cy="3810000"/>
            <wp:effectExtent l="0" t="0" r="0" b="0"/>
            <wp:docPr id="19" name="图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b/>
          <w:bCs/>
          <w:color w:val="333333"/>
          <w:sz w:val="21"/>
          <w:szCs w:val="21"/>
        </w:rPr>
        <w:lastRenderedPageBreak/>
        <w:t>2、登录超星期刊网开放期刊下载和阅读权限</w:t>
      </w:r>
      <w:r w:rsidRPr="00F5069E">
        <w:rPr>
          <w:rFonts w:ascii="MS Gothic" w:eastAsia="MS Gothic" w:hAnsi="MS Gothic" w:cs="MS Gothic" w:hint="eastAsia"/>
          <w:b/>
          <w:bCs/>
          <w:color w:val="DF402A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访问超星网地址</w:t>
      </w:r>
      <w:hyperlink r:id="rId23" w:history="1">
        <w:r w:rsidRPr="00F5069E">
          <w:rPr>
            <w:rFonts w:ascii="微软雅黑" w:eastAsia="微软雅黑" w:hAnsi="微软雅黑" w:cs="宋体" w:hint="eastAsia"/>
            <w:color w:val="0066CC"/>
            <w:sz w:val="21"/>
            <w:szCs w:val="21"/>
            <w:u w:val="single"/>
          </w:rPr>
          <w:t>www.chaoxing.com</w:t>
        </w:r>
      </w:hyperlink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，进入如下页面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0676F4E3" wp14:editId="1C9D4CF5">
            <wp:extent cx="6229985" cy="3462655"/>
            <wp:effectExtent l="0" t="0" r="0" b="0"/>
            <wp:docPr id="20" name="图片 46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老用户可直接用学习通</w:t>
      </w: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app账号登录或者学习通扫一扫登录。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599E1816" wp14:editId="210EEFF7">
            <wp:extent cx="5998210" cy="3334385"/>
            <wp:effectExtent l="0" t="0" r="0" b="0"/>
            <wp:docPr id="21" name="图片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新用户可进行手机号获取验证码注册登录，简单快捷。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5518A6C1" wp14:editId="2DC213A7">
            <wp:extent cx="6138545" cy="3407410"/>
            <wp:effectExtent l="0" t="0" r="0" b="0"/>
            <wp:docPr id="22" name="图片 48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​​</w:t>
      </w:r>
      <w:r w:rsidRPr="00F5069E">
        <w:rPr>
          <w:rFonts w:ascii="微软雅黑" w:eastAsia="微软雅黑" w:hAnsi="微软雅黑" w:cs="微软雅黑" w:hint="eastAsia"/>
          <w:color w:val="333333"/>
          <w:sz w:val="21"/>
          <w:szCs w:val="21"/>
        </w:rPr>
        <w:t>登录成功后，即可在线免费下载您想要的文献资源，供您使用。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0978C9D5" wp14:editId="79E3B3E3">
            <wp:extent cx="5845810" cy="3249295"/>
            <wp:effectExtent l="0" t="0" r="0" b="0"/>
            <wp:docPr id="23" name="图片 49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2F78FE8E" wp14:editId="4FCA676D">
            <wp:extent cx="6144895" cy="3413760"/>
            <wp:effectExtent l="0" t="0" r="0" b="0"/>
            <wp:docPr id="24" name="图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br/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b/>
          <w:bCs/>
          <w:color w:val="DF402A"/>
          <w:sz w:val="21"/>
          <w:szCs w:val="21"/>
        </w:rPr>
        <w:t>方式三、其他合作产品资源访问方式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支持读秀、百链、发现免费向机构用户提供开通服务以及资源访问获取服务。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可在学习通在线客服小组中留言反馈，通过专人审核后，会提供机构账号，即可在校外访问！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br/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22EE9246" wp14:editId="356E3A75">
            <wp:extent cx="5998210" cy="3334385"/>
            <wp:effectExtent l="0" t="0" r="0" b="0"/>
            <wp:docPr id="25" name="图片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b/>
          <w:bCs/>
          <w:color w:val="333333"/>
          <w:sz w:val="21"/>
          <w:szCs w:val="21"/>
        </w:rPr>
        <w:t>老师们、同学们，在这场与时间赛跑、与疫情抗争的攻坚战前，让我们不惧风雨、众志成城、携手共进、共渡难关！相信疫情终将会被战胜，我们一定能从中凝聚更强大的中国力量！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b/>
          <w:bCs/>
          <w:color w:val="333333"/>
          <w:sz w:val="21"/>
          <w:szCs w:val="21"/>
        </w:rPr>
        <w:t>超星也将与大家并肩作战，尽最大努力，为同学们提供优质学习资源，为学校和老师提供学习和科研支持，在这场战“疫”中，贡献自己的力量！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b/>
          <w:bCs/>
          <w:color w:val="DF402A"/>
          <w:sz w:val="21"/>
          <w:szCs w:val="21"/>
        </w:rPr>
        <w:t>让我们再一次为武汉加油，为中国祈福！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60C568BA" wp14:editId="104F99B0">
            <wp:extent cx="3822065" cy="6797040"/>
            <wp:effectExtent l="0" t="0" r="0" b="0"/>
            <wp:docPr id="26" name="图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如何获取学习通app：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 w:hint="eastAsia"/>
          <w:color w:val="333333"/>
          <w:sz w:val="21"/>
          <w:szCs w:val="21"/>
        </w:rPr>
        <w:t>打开手机上的app store，搜索“超星”，在校读者可以下载“超星学习通”或者扫描以下二维码即可直接下载。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t>​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lastRenderedPageBreak/>
        <w:drawing>
          <wp:inline distT="0" distB="0" distL="0" distR="0" wp14:anchorId="58C7C0EA" wp14:editId="0240B1E5">
            <wp:extent cx="3962400" cy="8546465"/>
            <wp:effectExtent l="0" t="0" r="0" b="0"/>
            <wp:docPr id="27" name="图片 53" descr="图片包含 屏幕截图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MS Gothic" w:eastAsia="MS Gothic" w:hAnsi="MS Gothic" w:cs="MS Gothic" w:hint="eastAsia"/>
          <w:color w:val="333333"/>
          <w:sz w:val="21"/>
          <w:szCs w:val="21"/>
        </w:rPr>
        <w:lastRenderedPageBreak/>
        <w:t>​</w:t>
      </w:r>
    </w:p>
    <w:p w:rsidR="00905E55" w:rsidRPr="00F5069E" w:rsidRDefault="00905E55" w:rsidP="00905E55">
      <w:pPr>
        <w:widowControl/>
        <w:jc w:val="left"/>
        <w:rPr>
          <w:rFonts w:ascii="微软雅黑" w:eastAsia="微软雅黑" w:hAnsi="微软雅黑" w:cs="宋体" w:hint="eastAsia"/>
          <w:color w:val="333333"/>
          <w:sz w:val="21"/>
          <w:szCs w:val="21"/>
        </w:rPr>
      </w:pPr>
      <w:r w:rsidRPr="00F5069E">
        <w:rPr>
          <w:rFonts w:ascii="微软雅黑" w:eastAsia="微软雅黑" w:hAnsi="微软雅黑" w:cs="宋体"/>
          <w:noProof/>
          <w:color w:val="333333"/>
          <w:sz w:val="21"/>
          <w:szCs w:val="21"/>
        </w:rPr>
        <w:drawing>
          <wp:inline distT="0" distB="0" distL="0" distR="0" wp14:anchorId="06F54C5A" wp14:editId="0B7EC7FB">
            <wp:extent cx="3694430" cy="3712210"/>
            <wp:effectExtent l="0" t="0" r="0" b="0"/>
            <wp:docPr id="28" name="图片 54" descr="图片包含 纵横字谜, 文字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E55" w:rsidRDefault="00905E55" w:rsidP="00905E55">
      <w:pPr>
        <w:widowControl/>
        <w:rPr>
          <w:rFonts w:ascii="宋体" w:hAnsi="宋体" w:cs="宋体"/>
          <w:color w:val="333333"/>
          <w:sz w:val="26"/>
          <w:szCs w:val="26"/>
        </w:rPr>
      </w:pPr>
      <w:bookmarkStart w:id="3" w:name="_GoBack"/>
      <w:bookmarkEnd w:id="3"/>
    </w:p>
    <w:sectPr w:rsidR="00905E55" w:rsidSect="00A10B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55"/>
    <w:rsid w:val="001761D5"/>
    <w:rsid w:val="00905E55"/>
    <w:rsid w:val="00A10B39"/>
    <w:rsid w:val="00D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E237"/>
  <w15:chartTrackingRefBased/>
  <w15:docId w15:val="{DC5ED8B2-49EF-B040-8313-32222886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E55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2">
    <w:name w:val="heading 2"/>
    <w:basedOn w:val="a"/>
    <w:link w:val="20"/>
    <w:semiHidden/>
    <w:unhideWhenUsed/>
    <w:qFormat/>
    <w:rsid w:val="001761D5"/>
    <w:pPr>
      <w:keepNext/>
      <w:keepLines/>
      <w:spacing w:before="260" w:after="260" w:line="412" w:lineRule="auto"/>
      <w:outlineLvl w:val="1"/>
    </w:pPr>
    <w:rPr>
      <w:rFonts w:ascii="Arial" w:eastAsia="黑体" w:hAnsi="Arial" w:cs="宋体"/>
      <w:b/>
      <w:bCs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1761D5"/>
    <w:rPr>
      <w:rFonts w:ascii="Arial" w:eastAsia="黑体" w:hAnsi="Arial"/>
      <w:b/>
      <w:bCs/>
      <w:sz w:val="32"/>
      <w:szCs w:val="24"/>
    </w:rPr>
  </w:style>
  <w:style w:type="paragraph" w:styleId="a3">
    <w:name w:val="Normal (Web)"/>
    <w:basedOn w:val="a"/>
    <w:qFormat/>
    <w:rsid w:val="001761D5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1761D5"/>
    <w:pPr>
      <w:ind w:firstLineChars="200" w:firstLine="420"/>
    </w:pPr>
    <w:rPr>
      <w:rFonts w:ascii="Calibri" w:hAnsi="Calibri" w:cs="宋体"/>
      <w:kern w:val="2"/>
      <w:sz w:val="21"/>
      <w:szCs w:val="22"/>
    </w:rPr>
  </w:style>
  <w:style w:type="character" w:styleId="a5">
    <w:name w:val="Strong"/>
    <w:qFormat/>
    <w:rsid w:val="00905E55"/>
    <w:rPr>
      <w:b/>
      <w:bCs/>
    </w:rPr>
  </w:style>
  <w:style w:type="character" w:styleId="a6">
    <w:name w:val="Emphasis"/>
    <w:qFormat/>
    <w:rsid w:val="00905E55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hyperlink" Target="http://www.chaoxing.com/" TargetMode="External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chaoxing.com/" TargetMode="External"/><Relationship Id="rId28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Ab683</dc:creator>
  <cp:keywords/>
  <dc:description/>
  <cp:lastModifiedBy>Ab683</cp:lastModifiedBy>
  <cp:revision>1</cp:revision>
  <dcterms:created xsi:type="dcterms:W3CDTF">2020-02-10T15:30:00Z</dcterms:created>
  <dcterms:modified xsi:type="dcterms:W3CDTF">2020-02-10T15:32:00Z</dcterms:modified>
</cp:coreProperties>
</file>